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49BA9" w14:textId="77777777" w:rsidR="001C376F" w:rsidRPr="00654C91" w:rsidRDefault="001C376F" w:rsidP="001C376F">
      <w:pPr>
        <w:pStyle w:val="NoSpacing"/>
        <w:rPr>
          <w:rFonts w:ascii="Arial" w:hAnsi="Arial" w:cs="Arial"/>
          <w:sz w:val="24"/>
          <w:szCs w:val="28"/>
        </w:rPr>
      </w:pPr>
      <w:r w:rsidRPr="00654C91">
        <w:rPr>
          <w:rFonts w:ascii="Arial" w:hAnsi="Arial" w:cs="Arial"/>
          <w:sz w:val="24"/>
          <w:szCs w:val="28"/>
        </w:rPr>
        <w:t>Daily Mindfulness Practices for December</w:t>
      </w:r>
    </w:p>
    <w:p w14:paraId="49961A49" w14:textId="77777777" w:rsidR="000B1F8B" w:rsidRPr="00654C91" w:rsidRDefault="000B1F8B" w:rsidP="001C376F">
      <w:pPr>
        <w:pStyle w:val="NoSpacing"/>
        <w:rPr>
          <w:rFonts w:ascii="Arial" w:hAnsi="Arial" w:cs="Arial"/>
          <w:sz w:val="24"/>
          <w:szCs w:val="28"/>
        </w:rPr>
      </w:pPr>
    </w:p>
    <w:p w14:paraId="5918300C" w14:textId="77777777" w:rsidR="0040622F" w:rsidRPr="00654C91" w:rsidRDefault="0040622F" w:rsidP="0040622F">
      <w:pPr>
        <w:pStyle w:val="NoSpacing"/>
        <w:rPr>
          <w:rFonts w:ascii="Arial" w:hAnsi="Arial" w:cs="Arial"/>
          <w:sz w:val="24"/>
          <w:szCs w:val="28"/>
        </w:rPr>
      </w:pPr>
      <w:r w:rsidRPr="0040622F">
        <w:rPr>
          <w:rFonts w:ascii="Arial" w:hAnsi="Arial" w:cs="Arial"/>
          <w:sz w:val="24"/>
          <w:szCs w:val="28"/>
        </w:rPr>
        <w:t>December often brings extra busyness, emotion, and expectation. Mindfulness can help you stay steady and connected through it all. Small, simple daily practices make a big difference. You do not need hours of meditation to experience the benefits. You only need to create a few intentional pauses where you fully return to yourself and the present moment. Practicing mindfulness daily throughout December can help you feel more grounded, less reactive, and more able to truly enjoy the season. These practices are designed to be realistic, supportive, and easy to weave into your existing routine.</w:t>
      </w:r>
    </w:p>
    <w:p w14:paraId="2F4EB02B" w14:textId="77777777" w:rsidR="00510DD5" w:rsidRPr="00654C91" w:rsidRDefault="00510DD5" w:rsidP="0040622F">
      <w:pPr>
        <w:pStyle w:val="NoSpacing"/>
        <w:rPr>
          <w:rFonts w:ascii="Arial" w:hAnsi="Arial" w:cs="Arial"/>
          <w:sz w:val="24"/>
          <w:szCs w:val="28"/>
        </w:rPr>
      </w:pPr>
    </w:p>
    <w:p w14:paraId="598B0017" w14:textId="77777777" w:rsidR="00510DD5" w:rsidRPr="0040622F" w:rsidRDefault="00510DD5" w:rsidP="0040622F">
      <w:pPr>
        <w:pStyle w:val="NoSpacing"/>
        <w:rPr>
          <w:rFonts w:ascii="Arial" w:hAnsi="Arial" w:cs="Arial"/>
          <w:sz w:val="24"/>
          <w:szCs w:val="28"/>
        </w:rPr>
      </w:pPr>
    </w:p>
    <w:p w14:paraId="4CAF3AB1" w14:textId="77777777" w:rsidR="00510DD5" w:rsidRPr="00654C91" w:rsidRDefault="0040622F" w:rsidP="0040622F">
      <w:pPr>
        <w:pStyle w:val="NoSpacing"/>
        <w:rPr>
          <w:rFonts w:ascii="Arial" w:hAnsi="Arial" w:cs="Arial"/>
          <w:b/>
          <w:bCs/>
          <w:sz w:val="24"/>
          <w:szCs w:val="28"/>
        </w:rPr>
      </w:pPr>
      <w:r w:rsidRPr="0040622F">
        <w:rPr>
          <w:rFonts w:ascii="Arial" w:hAnsi="Arial" w:cs="Arial"/>
          <w:b/>
          <w:bCs/>
          <w:sz w:val="24"/>
          <w:szCs w:val="28"/>
        </w:rPr>
        <w:t>Begin With One-Minute Breath Awareness</w:t>
      </w:r>
    </w:p>
    <w:p w14:paraId="0FF82F61" w14:textId="448F68AB" w:rsidR="0040622F" w:rsidRPr="00654C91" w:rsidRDefault="0040622F" w:rsidP="0040622F">
      <w:pPr>
        <w:pStyle w:val="NoSpacing"/>
        <w:rPr>
          <w:rFonts w:ascii="Arial" w:hAnsi="Arial" w:cs="Arial"/>
          <w:sz w:val="24"/>
          <w:szCs w:val="28"/>
        </w:rPr>
      </w:pPr>
      <w:r w:rsidRPr="0040622F">
        <w:rPr>
          <w:rFonts w:ascii="Arial" w:hAnsi="Arial" w:cs="Arial"/>
          <w:sz w:val="24"/>
          <w:szCs w:val="28"/>
        </w:rPr>
        <w:br/>
        <w:t xml:space="preserve">Start your day with just one minute of breath awareness. Before checking your phone or rushing into tasks, pause. Close your eyes if you feel </w:t>
      </w:r>
      <w:proofErr w:type="gramStart"/>
      <w:r w:rsidRPr="0040622F">
        <w:rPr>
          <w:rFonts w:ascii="Arial" w:hAnsi="Arial" w:cs="Arial"/>
          <w:sz w:val="24"/>
          <w:szCs w:val="28"/>
        </w:rPr>
        <w:t>comfortable, or</w:t>
      </w:r>
      <w:proofErr w:type="gramEnd"/>
      <w:r w:rsidRPr="0040622F">
        <w:rPr>
          <w:rFonts w:ascii="Arial" w:hAnsi="Arial" w:cs="Arial"/>
          <w:sz w:val="24"/>
          <w:szCs w:val="28"/>
        </w:rPr>
        <w:t xml:space="preserve"> soften your gaze. Notice your breath without trying to change it. Feel the inhale and the exhale. If your mind wanders, gently bring it back. One minute may feel small, but it helps set the tone for your whole day. Practicing breath awareness </w:t>
      </w:r>
      <w:proofErr w:type="gramStart"/>
      <w:r w:rsidRPr="0040622F">
        <w:rPr>
          <w:rFonts w:ascii="Arial" w:hAnsi="Arial" w:cs="Arial"/>
          <w:sz w:val="24"/>
          <w:szCs w:val="28"/>
        </w:rPr>
        <w:t>first thing</w:t>
      </w:r>
      <w:proofErr w:type="gramEnd"/>
      <w:r w:rsidRPr="0040622F">
        <w:rPr>
          <w:rFonts w:ascii="Arial" w:hAnsi="Arial" w:cs="Arial"/>
          <w:sz w:val="24"/>
          <w:szCs w:val="28"/>
        </w:rPr>
        <w:t xml:space="preserve"> builds the habit of pausing and paying attention before the outside world pulls you in. This simple start strengthens your ability to stay calm and centered.</w:t>
      </w:r>
    </w:p>
    <w:p w14:paraId="2AFDD5A1" w14:textId="77777777" w:rsidR="00510DD5" w:rsidRPr="00654C91" w:rsidRDefault="00510DD5" w:rsidP="0040622F">
      <w:pPr>
        <w:pStyle w:val="NoSpacing"/>
        <w:rPr>
          <w:rFonts w:ascii="Arial" w:hAnsi="Arial" w:cs="Arial"/>
          <w:sz w:val="24"/>
          <w:szCs w:val="28"/>
        </w:rPr>
      </w:pPr>
    </w:p>
    <w:p w14:paraId="05C187BF" w14:textId="77777777" w:rsidR="00510DD5" w:rsidRPr="0040622F" w:rsidRDefault="00510DD5" w:rsidP="0040622F">
      <w:pPr>
        <w:pStyle w:val="NoSpacing"/>
        <w:rPr>
          <w:rFonts w:ascii="Arial" w:hAnsi="Arial" w:cs="Arial"/>
          <w:sz w:val="24"/>
          <w:szCs w:val="28"/>
        </w:rPr>
      </w:pPr>
    </w:p>
    <w:p w14:paraId="38798A4A" w14:textId="77777777" w:rsidR="00510DD5" w:rsidRPr="00654C91" w:rsidRDefault="0040622F" w:rsidP="0040622F">
      <w:pPr>
        <w:pStyle w:val="NoSpacing"/>
        <w:rPr>
          <w:rFonts w:ascii="Arial" w:hAnsi="Arial" w:cs="Arial"/>
          <w:b/>
          <w:bCs/>
          <w:sz w:val="24"/>
          <w:szCs w:val="28"/>
        </w:rPr>
      </w:pPr>
      <w:r w:rsidRPr="0040622F">
        <w:rPr>
          <w:rFonts w:ascii="Arial" w:hAnsi="Arial" w:cs="Arial"/>
          <w:b/>
          <w:bCs/>
          <w:sz w:val="24"/>
          <w:szCs w:val="28"/>
        </w:rPr>
        <w:t>Use Sensory Check-Ins During the Day</w:t>
      </w:r>
    </w:p>
    <w:p w14:paraId="3F3E48BF" w14:textId="6C8153D2" w:rsidR="0040622F" w:rsidRPr="00654C91" w:rsidRDefault="0040622F" w:rsidP="0040622F">
      <w:pPr>
        <w:pStyle w:val="NoSpacing"/>
        <w:rPr>
          <w:rFonts w:ascii="Arial" w:hAnsi="Arial" w:cs="Arial"/>
          <w:sz w:val="24"/>
          <w:szCs w:val="28"/>
        </w:rPr>
      </w:pPr>
      <w:r w:rsidRPr="0040622F">
        <w:rPr>
          <w:rFonts w:ascii="Arial" w:hAnsi="Arial" w:cs="Arial"/>
          <w:sz w:val="24"/>
          <w:szCs w:val="28"/>
        </w:rPr>
        <w:br/>
        <w:t>Sensory check-ins help you ground yourself quickly throughout the day. Pause wherever you are and notice what you can see, hear, feel, smell, or taste. You do not need to list everything, just pick one or two senses and check in. This practice shifts your awareness out of autopilot and into the real moment you are living. Sensory grounding can be especially helpful during busy or overstimulating times. It reminds your mind and body that you are safe and present. Even a ten-second check-in can create a noticeable difference in your energy and focus.</w:t>
      </w:r>
    </w:p>
    <w:p w14:paraId="053DBDC0" w14:textId="77777777" w:rsidR="00510DD5" w:rsidRPr="00654C91" w:rsidRDefault="00510DD5" w:rsidP="0040622F">
      <w:pPr>
        <w:pStyle w:val="NoSpacing"/>
        <w:rPr>
          <w:rFonts w:ascii="Arial" w:hAnsi="Arial" w:cs="Arial"/>
          <w:sz w:val="24"/>
          <w:szCs w:val="28"/>
        </w:rPr>
      </w:pPr>
    </w:p>
    <w:p w14:paraId="55BD2123" w14:textId="77777777" w:rsidR="00510DD5" w:rsidRPr="0040622F" w:rsidRDefault="00510DD5" w:rsidP="0040622F">
      <w:pPr>
        <w:pStyle w:val="NoSpacing"/>
        <w:rPr>
          <w:rFonts w:ascii="Arial" w:hAnsi="Arial" w:cs="Arial"/>
          <w:sz w:val="24"/>
          <w:szCs w:val="28"/>
        </w:rPr>
      </w:pPr>
    </w:p>
    <w:p w14:paraId="35CF8FD7" w14:textId="77777777" w:rsidR="00510DD5" w:rsidRPr="00654C91" w:rsidRDefault="0040622F" w:rsidP="0040622F">
      <w:pPr>
        <w:pStyle w:val="NoSpacing"/>
        <w:rPr>
          <w:rFonts w:ascii="Arial" w:hAnsi="Arial" w:cs="Arial"/>
          <w:b/>
          <w:bCs/>
          <w:sz w:val="24"/>
          <w:szCs w:val="28"/>
        </w:rPr>
      </w:pPr>
      <w:r w:rsidRPr="0040622F">
        <w:rPr>
          <w:rFonts w:ascii="Arial" w:hAnsi="Arial" w:cs="Arial"/>
          <w:b/>
          <w:bCs/>
          <w:sz w:val="24"/>
          <w:szCs w:val="28"/>
        </w:rPr>
        <w:t xml:space="preserve">Notice the Details Around You </w:t>
      </w:r>
      <w:proofErr w:type="gramStart"/>
      <w:r w:rsidRPr="0040622F">
        <w:rPr>
          <w:rFonts w:ascii="Arial" w:hAnsi="Arial" w:cs="Arial"/>
          <w:b/>
          <w:bCs/>
          <w:sz w:val="24"/>
          <w:szCs w:val="28"/>
        </w:rPr>
        <w:t>With</w:t>
      </w:r>
      <w:proofErr w:type="gramEnd"/>
      <w:r w:rsidRPr="0040622F">
        <w:rPr>
          <w:rFonts w:ascii="Arial" w:hAnsi="Arial" w:cs="Arial"/>
          <w:b/>
          <w:bCs/>
          <w:sz w:val="24"/>
          <w:szCs w:val="28"/>
        </w:rPr>
        <w:t xml:space="preserve"> Intention</w:t>
      </w:r>
    </w:p>
    <w:p w14:paraId="53799D2E" w14:textId="53AD2E21" w:rsidR="0040622F" w:rsidRPr="00654C91" w:rsidRDefault="0040622F" w:rsidP="0040622F">
      <w:pPr>
        <w:pStyle w:val="NoSpacing"/>
        <w:rPr>
          <w:rFonts w:ascii="Arial" w:hAnsi="Arial" w:cs="Arial"/>
          <w:sz w:val="24"/>
          <w:szCs w:val="28"/>
        </w:rPr>
      </w:pPr>
      <w:r w:rsidRPr="0040622F">
        <w:rPr>
          <w:rFonts w:ascii="Arial" w:hAnsi="Arial" w:cs="Arial"/>
          <w:sz w:val="24"/>
          <w:szCs w:val="28"/>
        </w:rPr>
        <w:br/>
        <w:t xml:space="preserve">Throughout your day, make it </w:t>
      </w:r>
      <w:proofErr w:type="gramStart"/>
      <w:r w:rsidRPr="0040622F">
        <w:rPr>
          <w:rFonts w:ascii="Arial" w:hAnsi="Arial" w:cs="Arial"/>
          <w:sz w:val="24"/>
          <w:szCs w:val="28"/>
        </w:rPr>
        <w:t>a practice</w:t>
      </w:r>
      <w:proofErr w:type="gramEnd"/>
      <w:r w:rsidRPr="0040622F">
        <w:rPr>
          <w:rFonts w:ascii="Arial" w:hAnsi="Arial" w:cs="Arial"/>
          <w:sz w:val="24"/>
          <w:szCs w:val="28"/>
        </w:rPr>
        <w:t xml:space="preserve"> to intentionally notice small details. It could be the color of the sky, the texture of your clothing, or the way light falls across a room. Choosing to observe your surroundings with care slows down your mental pace and deepens your connection to the present. This practice keeps you from rushing past your life without truly experiencing it. Noticing details builds gratitude naturally because you begin to see how much beauty and support exist in simple things. It turns ordinary moments into sources of grounding and calm.</w:t>
      </w:r>
    </w:p>
    <w:p w14:paraId="573659E1" w14:textId="77777777" w:rsidR="00510DD5" w:rsidRPr="00654C91" w:rsidRDefault="00510DD5" w:rsidP="0040622F">
      <w:pPr>
        <w:pStyle w:val="NoSpacing"/>
        <w:rPr>
          <w:rFonts w:ascii="Arial" w:hAnsi="Arial" w:cs="Arial"/>
          <w:sz w:val="24"/>
          <w:szCs w:val="28"/>
        </w:rPr>
      </w:pPr>
    </w:p>
    <w:p w14:paraId="67F6EAC7" w14:textId="77777777" w:rsidR="00510DD5" w:rsidRPr="0040622F" w:rsidRDefault="00510DD5" w:rsidP="0040622F">
      <w:pPr>
        <w:pStyle w:val="NoSpacing"/>
        <w:rPr>
          <w:rFonts w:ascii="Arial" w:hAnsi="Arial" w:cs="Arial"/>
          <w:sz w:val="24"/>
          <w:szCs w:val="28"/>
        </w:rPr>
      </w:pPr>
    </w:p>
    <w:p w14:paraId="51DF52D5" w14:textId="77777777" w:rsidR="00510DD5" w:rsidRPr="00654C91" w:rsidRDefault="0040622F" w:rsidP="0040622F">
      <w:pPr>
        <w:pStyle w:val="NoSpacing"/>
        <w:rPr>
          <w:rFonts w:ascii="Arial" w:hAnsi="Arial" w:cs="Arial"/>
          <w:b/>
          <w:bCs/>
          <w:sz w:val="24"/>
          <w:szCs w:val="28"/>
        </w:rPr>
      </w:pPr>
      <w:r w:rsidRPr="0040622F">
        <w:rPr>
          <w:rFonts w:ascii="Arial" w:hAnsi="Arial" w:cs="Arial"/>
          <w:b/>
          <w:bCs/>
          <w:sz w:val="24"/>
          <w:szCs w:val="28"/>
        </w:rPr>
        <w:t>Practice Mindful Walking or Movement</w:t>
      </w:r>
    </w:p>
    <w:p w14:paraId="7B8FC6B9" w14:textId="0699B5C7" w:rsidR="0040622F" w:rsidRPr="00654C91" w:rsidRDefault="0040622F" w:rsidP="0040622F">
      <w:pPr>
        <w:pStyle w:val="NoSpacing"/>
        <w:rPr>
          <w:rFonts w:ascii="Arial" w:hAnsi="Arial" w:cs="Arial"/>
          <w:sz w:val="24"/>
          <w:szCs w:val="28"/>
        </w:rPr>
      </w:pPr>
      <w:r w:rsidRPr="0040622F">
        <w:rPr>
          <w:rFonts w:ascii="Arial" w:hAnsi="Arial" w:cs="Arial"/>
          <w:sz w:val="24"/>
          <w:szCs w:val="28"/>
        </w:rPr>
        <w:lastRenderedPageBreak/>
        <w:br/>
        <w:t>You can turn any walk or movement practice into a mindful experience. As you walk, pay attention to how your feet feel on the ground, how your arms swing, and how your breath flows. If you are stretching, moving through yoga, or simply shifting positions, stay fully present with your body. Mindful movement gives you a double benefit: physical regulation and mental clarity. You do not need to set aside extra time. Bringing awareness into movement you are already doing helps anchor you throughout the day and creates small islands of steadiness even during busy seasons.</w:t>
      </w:r>
    </w:p>
    <w:p w14:paraId="75A626F2" w14:textId="77777777" w:rsidR="00510DD5" w:rsidRPr="00654C91" w:rsidRDefault="00510DD5" w:rsidP="0040622F">
      <w:pPr>
        <w:pStyle w:val="NoSpacing"/>
        <w:rPr>
          <w:rFonts w:ascii="Arial" w:hAnsi="Arial" w:cs="Arial"/>
          <w:sz w:val="24"/>
          <w:szCs w:val="28"/>
        </w:rPr>
      </w:pPr>
    </w:p>
    <w:p w14:paraId="2B638AC2" w14:textId="77777777" w:rsidR="00510DD5" w:rsidRPr="0040622F" w:rsidRDefault="00510DD5" w:rsidP="0040622F">
      <w:pPr>
        <w:pStyle w:val="NoSpacing"/>
        <w:rPr>
          <w:rFonts w:ascii="Arial" w:hAnsi="Arial" w:cs="Arial"/>
          <w:sz w:val="24"/>
          <w:szCs w:val="28"/>
        </w:rPr>
      </w:pPr>
    </w:p>
    <w:p w14:paraId="3165FBA7" w14:textId="77777777" w:rsidR="00510DD5" w:rsidRPr="00654C91" w:rsidRDefault="0040622F" w:rsidP="0040622F">
      <w:pPr>
        <w:pStyle w:val="NoSpacing"/>
        <w:rPr>
          <w:rFonts w:ascii="Arial" w:hAnsi="Arial" w:cs="Arial"/>
          <w:b/>
          <w:bCs/>
          <w:sz w:val="24"/>
          <w:szCs w:val="28"/>
        </w:rPr>
      </w:pPr>
      <w:r w:rsidRPr="0040622F">
        <w:rPr>
          <w:rFonts w:ascii="Arial" w:hAnsi="Arial" w:cs="Arial"/>
          <w:b/>
          <w:bCs/>
          <w:sz w:val="24"/>
          <w:szCs w:val="28"/>
        </w:rPr>
        <w:t xml:space="preserve">Reflect Each Evening </w:t>
      </w:r>
      <w:proofErr w:type="gramStart"/>
      <w:r w:rsidRPr="0040622F">
        <w:rPr>
          <w:rFonts w:ascii="Arial" w:hAnsi="Arial" w:cs="Arial"/>
          <w:b/>
          <w:bCs/>
          <w:sz w:val="24"/>
          <w:szCs w:val="28"/>
        </w:rPr>
        <w:t>With</w:t>
      </w:r>
      <w:proofErr w:type="gramEnd"/>
      <w:r w:rsidRPr="0040622F">
        <w:rPr>
          <w:rFonts w:ascii="Arial" w:hAnsi="Arial" w:cs="Arial"/>
          <w:b/>
          <w:bCs/>
          <w:sz w:val="24"/>
          <w:szCs w:val="28"/>
        </w:rPr>
        <w:t xml:space="preserve"> One Line of Gratitude</w:t>
      </w:r>
    </w:p>
    <w:p w14:paraId="55C79F51" w14:textId="24CEECFA" w:rsidR="0040622F" w:rsidRPr="00654C91" w:rsidRDefault="0040622F" w:rsidP="0040622F">
      <w:pPr>
        <w:pStyle w:val="NoSpacing"/>
        <w:rPr>
          <w:rFonts w:ascii="Arial" w:hAnsi="Arial" w:cs="Arial"/>
          <w:sz w:val="24"/>
          <w:szCs w:val="28"/>
        </w:rPr>
      </w:pPr>
      <w:r w:rsidRPr="0040622F">
        <w:rPr>
          <w:rFonts w:ascii="Arial" w:hAnsi="Arial" w:cs="Arial"/>
          <w:sz w:val="24"/>
          <w:szCs w:val="28"/>
        </w:rPr>
        <w:br/>
        <w:t>At the end of the day, write down one line of gratitude. Keep it simple and true. You might be grateful for a kind word, a moment of laughter, or a few minutes of rest. Focusing on just one thing keeps the practice light and accessible, even when you feel tired. Over time, these one-line reflections build a pattern of noticing what supports you. They also help close each day with a sense of completion and appreciation. You do not have to create a long list. A single, honest moment of gratitude is enough to shift your energy.</w:t>
      </w:r>
    </w:p>
    <w:p w14:paraId="6CF45D62" w14:textId="77777777" w:rsidR="00510DD5" w:rsidRPr="00654C91" w:rsidRDefault="00510DD5" w:rsidP="0040622F">
      <w:pPr>
        <w:pStyle w:val="NoSpacing"/>
        <w:rPr>
          <w:rFonts w:ascii="Arial" w:hAnsi="Arial" w:cs="Arial"/>
          <w:sz w:val="24"/>
          <w:szCs w:val="28"/>
        </w:rPr>
      </w:pPr>
    </w:p>
    <w:p w14:paraId="64BDAAFB" w14:textId="77777777" w:rsidR="00510DD5" w:rsidRPr="0040622F" w:rsidRDefault="00510DD5" w:rsidP="0040622F">
      <w:pPr>
        <w:pStyle w:val="NoSpacing"/>
        <w:rPr>
          <w:rFonts w:ascii="Arial" w:hAnsi="Arial" w:cs="Arial"/>
          <w:sz w:val="24"/>
          <w:szCs w:val="28"/>
        </w:rPr>
      </w:pPr>
    </w:p>
    <w:p w14:paraId="73C37B72" w14:textId="77777777" w:rsidR="00510DD5" w:rsidRPr="00654C91" w:rsidRDefault="0040622F" w:rsidP="0040622F">
      <w:pPr>
        <w:pStyle w:val="NoSpacing"/>
        <w:rPr>
          <w:rFonts w:ascii="Arial" w:hAnsi="Arial" w:cs="Arial"/>
          <w:b/>
          <w:bCs/>
          <w:sz w:val="24"/>
          <w:szCs w:val="28"/>
        </w:rPr>
      </w:pPr>
      <w:r w:rsidRPr="0040622F">
        <w:rPr>
          <w:rFonts w:ascii="Arial" w:hAnsi="Arial" w:cs="Arial"/>
          <w:b/>
          <w:bCs/>
          <w:sz w:val="24"/>
          <w:szCs w:val="28"/>
        </w:rPr>
        <w:t>Keep a Daily Presence Prompt Nearby</w:t>
      </w:r>
    </w:p>
    <w:p w14:paraId="6637C6DB" w14:textId="5B5555A5" w:rsidR="0040622F" w:rsidRPr="00654C91" w:rsidRDefault="0040622F" w:rsidP="0040622F">
      <w:pPr>
        <w:pStyle w:val="NoSpacing"/>
        <w:rPr>
          <w:rFonts w:ascii="Arial" w:hAnsi="Arial" w:cs="Arial"/>
          <w:sz w:val="24"/>
          <w:szCs w:val="28"/>
        </w:rPr>
      </w:pPr>
      <w:r w:rsidRPr="0040622F">
        <w:rPr>
          <w:rFonts w:ascii="Arial" w:hAnsi="Arial" w:cs="Arial"/>
          <w:sz w:val="24"/>
          <w:szCs w:val="28"/>
        </w:rPr>
        <w:br/>
        <w:t xml:space="preserve">Choose a short presence prompt and keep it visible. It could be a sticky note </w:t>
      </w:r>
      <w:proofErr w:type="gramStart"/>
      <w:r w:rsidRPr="0040622F">
        <w:rPr>
          <w:rFonts w:ascii="Arial" w:hAnsi="Arial" w:cs="Arial"/>
          <w:sz w:val="24"/>
          <w:szCs w:val="28"/>
        </w:rPr>
        <w:t>on</w:t>
      </w:r>
      <w:proofErr w:type="gramEnd"/>
      <w:r w:rsidRPr="0040622F">
        <w:rPr>
          <w:rFonts w:ascii="Arial" w:hAnsi="Arial" w:cs="Arial"/>
          <w:sz w:val="24"/>
          <w:szCs w:val="28"/>
        </w:rPr>
        <w:t xml:space="preserve"> your mirror, a reminder on your phone, or a small card in your pocket. Examples include "Be here now," "Notice one thing," or "Pause and breathe." Presence prompts act as gentle nudges throughout the day, bringing your attention back when it starts to drift. Having a physical or visual reminder helps you build </w:t>
      </w:r>
      <w:proofErr w:type="gramStart"/>
      <w:r w:rsidRPr="0040622F">
        <w:rPr>
          <w:rFonts w:ascii="Arial" w:hAnsi="Arial" w:cs="Arial"/>
          <w:sz w:val="24"/>
          <w:szCs w:val="28"/>
        </w:rPr>
        <w:t>the</w:t>
      </w:r>
      <w:proofErr w:type="gramEnd"/>
      <w:r w:rsidRPr="0040622F">
        <w:rPr>
          <w:rFonts w:ascii="Arial" w:hAnsi="Arial" w:cs="Arial"/>
          <w:sz w:val="24"/>
          <w:szCs w:val="28"/>
        </w:rPr>
        <w:t xml:space="preserve"> </w:t>
      </w:r>
      <w:proofErr w:type="gramStart"/>
      <w:r w:rsidRPr="0040622F">
        <w:rPr>
          <w:rFonts w:ascii="Arial" w:hAnsi="Arial" w:cs="Arial"/>
          <w:sz w:val="24"/>
          <w:szCs w:val="28"/>
        </w:rPr>
        <w:t>mindfulness habit</w:t>
      </w:r>
      <w:proofErr w:type="gramEnd"/>
      <w:r w:rsidRPr="0040622F">
        <w:rPr>
          <w:rFonts w:ascii="Arial" w:hAnsi="Arial" w:cs="Arial"/>
          <w:sz w:val="24"/>
          <w:szCs w:val="28"/>
        </w:rPr>
        <w:t xml:space="preserve"> even when you are busy. The more often you see and respond to your prompt, the stronger your connection to the present moment becomes.</w:t>
      </w:r>
    </w:p>
    <w:p w14:paraId="6735B63F" w14:textId="77777777" w:rsidR="00510DD5" w:rsidRPr="00654C91" w:rsidRDefault="00510DD5" w:rsidP="0040622F">
      <w:pPr>
        <w:pStyle w:val="NoSpacing"/>
        <w:rPr>
          <w:rFonts w:ascii="Arial" w:hAnsi="Arial" w:cs="Arial"/>
          <w:sz w:val="24"/>
          <w:szCs w:val="28"/>
        </w:rPr>
      </w:pPr>
    </w:p>
    <w:p w14:paraId="401467B6" w14:textId="77777777" w:rsidR="00510DD5" w:rsidRPr="0040622F" w:rsidRDefault="00510DD5" w:rsidP="0040622F">
      <w:pPr>
        <w:pStyle w:val="NoSpacing"/>
        <w:rPr>
          <w:rFonts w:ascii="Arial" w:hAnsi="Arial" w:cs="Arial"/>
          <w:sz w:val="24"/>
          <w:szCs w:val="28"/>
        </w:rPr>
      </w:pPr>
    </w:p>
    <w:p w14:paraId="258B94E5" w14:textId="77777777" w:rsidR="00510DD5" w:rsidRPr="00654C91" w:rsidRDefault="0040622F" w:rsidP="0040622F">
      <w:pPr>
        <w:pStyle w:val="NoSpacing"/>
        <w:rPr>
          <w:rFonts w:ascii="Arial" w:hAnsi="Arial" w:cs="Arial"/>
          <w:b/>
          <w:bCs/>
          <w:sz w:val="24"/>
          <w:szCs w:val="28"/>
        </w:rPr>
      </w:pPr>
      <w:r w:rsidRPr="0040622F">
        <w:rPr>
          <w:rFonts w:ascii="Arial" w:hAnsi="Arial" w:cs="Arial"/>
          <w:b/>
          <w:bCs/>
          <w:sz w:val="24"/>
          <w:szCs w:val="28"/>
        </w:rPr>
        <w:t>Anchor to the Present in Conversations</w:t>
      </w:r>
    </w:p>
    <w:p w14:paraId="04D4B700" w14:textId="69DB8509" w:rsidR="0040622F" w:rsidRPr="00654C91" w:rsidRDefault="0040622F" w:rsidP="0040622F">
      <w:pPr>
        <w:pStyle w:val="NoSpacing"/>
        <w:rPr>
          <w:rFonts w:ascii="Arial" w:hAnsi="Arial" w:cs="Arial"/>
          <w:sz w:val="24"/>
          <w:szCs w:val="28"/>
        </w:rPr>
      </w:pPr>
      <w:r w:rsidRPr="0040622F">
        <w:rPr>
          <w:rFonts w:ascii="Arial" w:hAnsi="Arial" w:cs="Arial"/>
          <w:sz w:val="24"/>
          <w:szCs w:val="28"/>
        </w:rPr>
        <w:br/>
        <w:t>During conversations, practice anchoring yourself in the now. Notice the other person’s tone, expressions, and words. Resist the urge to plan your response while they are speaking. Instead, listen fully. Anchoring yourself during conversations deepens your connections and reduces misunderstandings. It also helps you feel less rushed and more engaged with the people around you. Even short conversations become richer when you are truly present. Making conversation a mindfulness practice is a simple way to stay connected during a season that can easily become overwhelming with social obligations and busyness.</w:t>
      </w:r>
    </w:p>
    <w:p w14:paraId="6B689A5D" w14:textId="77777777" w:rsidR="00510DD5" w:rsidRPr="00654C91" w:rsidRDefault="00510DD5" w:rsidP="0040622F">
      <w:pPr>
        <w:pStyle w:val="NoSpacing"/>
        <w:rPr>
          <w:rFonts w:ascii="Arial" w:hAnsi="Arial" w:cs="Arial"/>
          <w:sz w:val="24"/>
          <w:szCs w:val="28"/>
        </w:rPr>
      </w:pPr>
    </w:p>
    <w:p w14:paraId="67A1C028" w14:textId="77777777" w:rsidR="00510DD5" w:rsidRPr="0040622F" w:rsidRDefault="00510DD5" w:rsidP="0040622F">
      <w:pPr>
        <w:pStyle w:val="NoSpacing"/>
        <w:rPr>
          <w:rFonts w:ascii="Arial" w:hAnsi="Arial" w:cs="Arial"/>
          <w:sz w:val="24"/>
          <w:szCs w:val="28"/>
        </w:rPr>
      </w:pPr>
    </w:p>
    <w:p w14:paraId="48108BAC" w14:textId="77777777" w:rsidR="00510DD5" w:rsidRPr="00654C91" w:rsidRDefault="0040622F" w:rsidP="0040622F">
      <w:pPr>
        <w:pStyle w:val="NoSpacing"/>
        <w:rPr>
          <w:rFonts w:ascii="Arial" w:hAnsi="Arial" w:cs="Arial"/>
          <w:b/>
          <w:bCs/>
          <w:sz w:val="24"/>
          <w:szCs w:val="28"/>
        </w:rPr>
      </w:pPr>
      <w:r w:rsidRPr="0040622F">
        <w:rPr>
          <w:rFonts w:ascii="Arial" w:hAnsi="Arial" w:cs="Arial"/>
          <w:b/>
          <w:bCs/>
          <w:sz w:val="24"/>
          <w:szCs w:val="28"/>
        </w:rPr>
        <w:t>Let Small Rituals Bring You Back to Now</w:t>
      </w:r>
    </w:p>
    <w:p w14:paraId="6F7D1CA4" w14:textId="4355A7BB" w:rsidR="0040622F" w:rsidRPr="0040622F" w:rsidRDefault="0040622F" w:rsidP="0040622F">
      <w:pPr>
        <w:pStyle w:val="NoSpacing"/>
        <w:rPr>
          <w:rFonts w:ascii="Arial" w:hAnsi="Arial" w:cs="Arial"/>
          <w:sz w:val="24"/>
          <w:szCs w:val="28"/>
        </w:rPr>
      </w:pPr>
      <w:r w:rsidRPr="0040622F">
        <w:rPr>
          <w:rFonts w:ascii="Arial" w:hAnsi="Arial" w:cs="Arial"/>
          <w:sz w:val="24"/>
          <w:szCs w:val="28"/>
        </w:rPr>
        <w:lastRenderedPageBreak/>
        <w:br/>
        <w:t>Small rituals throughout the day can act as grounding anchors. Lighting a candle before dinner, taking three slow breaths before leaving the house, or pausing for a stretch between tasks are examples of simple rituals that support presence. You do not need elaborate routines. Small, consistent actions are powerful because they create rhythm and stability. Let these rituals bring you back to your body and your breath, helping you remember that peace is available even in small pockets of time. Repeating grounding rituals daily helps keep mindfulness woven into your real life, not just set aside for special moments.</w:t>
      </w:r>
    </w:p>
    <w:p w14:paraId="14210617" w14:textId="776E2F44" w:rsidR="00B94996" w:rsidRPr="00654C91" w:rsidRDefault="00B94996" w:rsidP="0040622F">
      <w:pPr>
        <w:pStyle w:val="NoSpacing"/>
        <w:rPr>
          <w:rFonts w:ascii="Arial" w:hAnsi="Arial" w:cs="Arial"/>
          <w:sz w:val="24"/>
          <w:szCs w:val="28"/>
        </w:rPr>
      </w:pPr>
    </w:p>
    <w:sectPr w:rsidR="00B94996" w:rsidRPr="00654C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76F"/>
    <w:rsid w:val="000B1F8B"/>
    <w:rsid w:val="001261FC"/>
    <w:rsid w:val="001C376F"/>
    <w:rsid w:val="00335F21"/>
    <w:rsid w:val="0040622F"/>
    <w:rsid w:val="00510DD5"/>
    <w:rsid w:val="00636525"/>
    <w:rsid w:val="00654C91"/>
    <w:rsid w:val="0099762C"/>
    <w:rsid w:val="00B94996"/>
    <w:rsid w:val="00DB5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13DA1"/>
  <w15:chartTrackingRefBased/>
  <w15:docId w15:val="{8DDDB997-2C49-46B1-97F9-F6491D5EB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37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37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37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37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37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37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7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7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7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C37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37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37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37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37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37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7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7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76F"/>
    <w:rPr>
      <w:rFonts w:eastAsiaTheme="majorEastAsia" w:cstheme="majorBidi"/>
      <w:color w:val="272727" w:themeColor="text1" w:themeTint="D8"/>
    </w:rPr>
  </w:style>
  <w:style w:type="paragraph" w:styleId="Title">
    <w:name w:val="Title"/>
    <w:basedOn w:val="Normal"/>
    <w:next w:val="Normal"/>
    <w:link w:val="TitleChar"/>
    <w:uiPriority w:val="10"/>
    <w:qFormat/>
    <w:rsid w:val="001C37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7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7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7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76F"/>
    <w:pPr>
      <w:spacing w:before="160"/>
      <w:jc w:val="center"/>
    </w:pPr>
    <w:rPr>
      <w:i/>
      <w:iCs/>
      <w:color w:val="404040" w:themeColor="text1" w:themeTint="BF"/>
    </w:rPr>
  </w:style>
  <w:style w:type="character" w:customStyle="1" w:styleId="QuoteChar">
    <w:name w:val="Quote Char"/>
    <w:basedOn w:val="DefaultParagraphFont"/>
    <w:link w:val="Quote"/>
    <w:uiPriority w:val="29"/>
    <w:rsid w:val="001C376F"/>
    <w:rPr>
      <w:i/>
      <w:iCs/>
      <w:color w:val="404040" w:themeColor="text1" w:themeTint="BF"/>
    </w:rPr>
  </w:style>
  <w:style w:type="paragraph" w:styleId="ListParagraph">
    <w:name w:val="List Paragraph"/>
    <w:basedOn w:val="Normal"/>
    <w:uiPriority w:val="34"/>
    <w:qFormat/>
    <w:rsid w:val="001C376F"/>
    <w:pPr>
      <w:ind w:left="720"/>
      <w:contextualSpacing/>
    </w:pPr>
  </w:style>
  <w:style w:type="character" w:styleId="IntenseEmphasis">
    <w:name w:val="Intense Emphasis"/>
    <w:basedOn w:val="DefaultParagraphFont"/>
    <w:uiPriority w:val="21"/>
    <w:qFormat/>
    <w:rsid w:val="001C376F"/>
    <w:rPr>
      <w:i/>
      <w:iCs/>
      <w:color w:val="0F4761" w:themeColor="accent1" w:themeShade="BF"/>
    </w:rPr>
  </w:style>
  <w:style w:type="paragraph" w:styleId="IntenseQuote">
    <w:name w:val="Intense Quote"/>
    <w:basedOn w:val="Normal"/>
    <w:next w:val="Normal"/>
    <w:link w:val="IntenseQuoteChar"/>
    <w:uiPriority w:val="30"/>
    <w:qFormat/>
    <w:rsid w:val="001C37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376F"/>
    <w:rPr>
      <w:i/>
      <w:iCs/>
      <w:color w:val="0F4761" w:themeColor="accent1" w:themeShade="BF"/>
    </w:rPr>
  </w:style>
  <w:style w:type="character" w:styleId="IntenseReference">
    <w:name w:val="Intense Reference"/>
    <w:basedOn w:val="DefaultParagraphFont"/>
    <w:uiPriority w:val="32"/>
    <w:qFormat/>
    <w:rsid w:val="001C37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79497">
      <w:bodyDiv w:val="1"/>
      <w:marLeft w:val="0"/>
      <w:marRight w:val="0"/>
      <w:marTop w:val="0"/>
      <w:marBottom w:val="0"/>
      <w:divBdr>
        <w:top w:val="none" w:sz="0" w:space="0" w:color="auto"/>
        <w:left w:val="none" w:sz="0" w:space="0" w:color="auto"/>
        <w:bottom w:val="none" w:sz="0" w:space="0" w:color="auto"/>
        <w:right w:val="none" w:sz="0" w:space="0" w:color="auto"/>
      </w:divBdr>
    </w:div>
    <w:div w:id="866648723">
      <w:bodyDiv w:val="1"/>
      <w:marLeft w:val="0"/>
      <w:marRight w:val="0"/>
      <w:marTop w:val="0"/>
      <w:marBottom w:val="0"/>
      <w:divBdr>
        <w:top w:val="none" w:sz="0" w:space="0" w:color="auto"/>
        <w:left w:val="none" w:sz="0" w:space="0" w:color="auto"/>
        <w:bottom w:val="none" w:sz="0" w:space="0" w:color="auto"/>
        <w:right w:val="none" w:sz="0" w:space="0" w:color="auto"/>
      </w:divBdr>
    </w:div>
    <w:div w:id="953176928">
      <w:bodyDiv w:val="1"/>
      <w:marLeft w:val="0"/>
      <w:marRight w:val="0"/>
      <w:marTop w:val="0"/>
      <w:marBottom w:val="0"/>
      <w:divBdr>
        <w:top w:val="none" w:sz="0" w:space="0" w:color="auto"/>
        <w:left w:val="none" w:sz="0" w:space="0" w:color="auto"/>
        <w:bottom w:val="none" w:sz="0" w:space="0" w:color="auto"/>
        <w:right w:val="none" w:sz="0" w:space="0" w:color="auto"/>
      </w:divBdr>
    </w:div>
    <w:div w:id="13602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831</Words>
  <Characters>4738</Characters>
  <Application>Microsoft Office Word</Application>
  <DocSecurity>0</DocSecurity>
  <Lines>39</Lines>
  <Paragraphs>11</Paragraphs>
  <ScaleCrop>false</ScaleCrop>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2025-04-23T16:52:00Z</dcterms:created>
  <dcterms:modified xsi:type="dcterms:W3CDTF">2025-04-29T15:13:00Z</dcterms:modified>
</cp:coreProperties>
</file>